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9DBF6" w14:textId="06337AB9" w:rsidR="00D67285" w:rsidRDefault="00D67285" w:rsidP="00D6728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П</w:t>
      </w:r>
      <w:r w:rsidRPr="00D67285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равила безопасности на воде!</w:t>
      </w:r>
    </w:p>
    <w:p w14:paraId="5DDB62C7" w14:textId="77777777" w:rsidR="002D0709" w:rsidRPr="00D67285" w:rsidRDefault="002D0709" w:rsidP="00D6728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</w:p>
    <w:p w14:paraId="1BA092F7" w14:textId="7FF7CA71" w:rsidR="00D67285" w:rsidRPr="00242927" w:rsidRDefault="00D67285" w:rsidP="00D6728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D67285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16E310D" wp14:editId="076106EC">
            <wp:simplePos x="0" y="0"/>
            <wp:positionH relativeFrom="column">
              <wp:posOffset>24765</wp:posOffset>
            </wp:positionH>
            <wp:positionV relativeFrom="paragraph">
              <wp:posOffset>75565</wp:posOffset>
            </wp:positionV>
            <wp:extent cx="2937510" cy="1962150"/>
            <wp:effectExtent l="0" t="0" r="0" b="0"/>
            <wp:wrapTight wrapText="bothSides">
              <wp:wrapPolygon edited="0">
                <wp:start x="0" y="0"/>
                <wp:lineTo x="0" y="21390"/>
                <wp:lineTo x="21432" y="21390"/>
                <wp:lineTo x="2143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В связи с установлением жаркой погоды происходит резкое увеличение количества погибших на водоемах республики. Как свидетельствует статистика, основную долю составляют дети, оставленные без присмотра, и взрослые, находящиеся в состоянии алкогольного опьянения.</w:t>
      </w:r>
    </w:p>
    <w:p w14:paraId="7A32CED7" w14:textId="77777777" w:rsidR="00D67285" w:rsidRPr="00242927" w:rsidRDefault="00D67285" w:rsidP="00D6728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Государственный комитет Республики Башкортостан по чрезвычайным ситуациям напоминаете самые простые правила безопасного поведения, отдыхая на берегу водоема:</w:t>
      </w:r>
    </w:p>
    <w:p w14:paraId="0A360864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Купайтесь только в установленных местах: на пляжах, водных станциях, в специально оборудованных и разрешенных местах.</w:t>
      </w:r>
    </w:p>
    <w:p w14:paraId="55ECA896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Ни в коем случае не оставляйте без присмотра вблизи открытой воды малолетних детей! Они могут утонуть мгновенно! Даже на мелководье будьте с ними всегда рядом!</w:t>
      </w:r>
    </w:p>
    <w:p w14:paraId="730C6E89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заплывайте далеко от берега и рассчитывайте свои силы.</w:t>
      </w:r>
    </w:p>
    <w:p w14:paraId="3EF97B20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купайтесь в нетрезвом виде.</w:t>
      </w:r>
    </w:p>
    <w:p w14:paraId="03F5501F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купайтесь долго в холодной воде.</w:t>
      </w:r>
    </w:p>
    <w:p w14:paraId="750F7266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Во время купания не доводите тело до озноба – это чревато опасными для организма судорогами.</w:t>
      </w:r>
    </w:p>
    <w:p w14:paraId="6CA4BBA6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стоит пытаться переплывать реки и озера на спор.</w:t>
      </w:r>
    </w:p>
    <w:p w14:paraId="06BFAE3E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Если вы не умеете плавать – не следует чрезмерно доверять себя надувным плавательным средствам.</w:t>
      </w:r>
    </w:p>
    <w:p w14:paraId="028C3966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подплывайте к идущим плавательным средствам.</w:t>
      </w:r>
    </w:p>
    <w:p w14:paraId="5882AC5C" w14:textId="77777777" w:rsidR="00D67285" w:rsidRPr="00242927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ныряйте в местах с неизвестной глубиной, так как можно удариться головой о грунт, потерять сознание и погибнуть.</w:t>
      </w:r>
    </w:p>
    <w:p w14:paraId="281B2901" w14:textId="77777777" w:rsidR="00D67285" w:rsidRDefault="00D67285" w:rsidP="00D6728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Необходимо помнить, что пострадавшему можно вернуть жизнь не позднее 5-6 минут после прекращения дыхания.</w:t>
      </w:r>
    </w:p>
    <w:p w14:paraId="4469671A" w14:textId="77777777" w:rsidR="002D0709" w:rsidRPr="00242927" w:rsidRDefault="002D0709" w:rsidP="002D0709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</w:p>
    <w:p w14:paraId="3500E534" w14:textId="77777777" w:rsidR="00D67285" w:rsidRDefault="00D67285" w:rsidP="00D67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Помните! Только неукоснительное соблюдение мер безопасного поведения на воде может предупредить беду!</w:t>
      </w:r>
    </w:p>
    <w:p w14:paraId="3DF08A05" w14:textId="77777777" w:rsidR="00CF2A1B" w:rsidRDefault="00CF2A1B" w:rsidP="00CF2A1B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iCs/>
          <w:color w:val="222222"/>
          <w:sz w:val="28"/>
          <w:szCs w:val="28"/>
        </w:rPr>
      </w:pPr>
      <w:r>
        <w:rPr>
          <w:rStyle w:val="a5"/>
          <w:b/>
          <w:bCs/>
          <w:i w:val="0"/>
          <w:iCs w:val="0"/>
          <w:color w:val="222222"/>
          <w:sz w:val="28"/>
          <w:szCs w:val="28"/>
        </w:rPr>
        <w:t>Единый телефон Спасения -112.</w:t>
      </w:r>
    </w:p>
    <w:p w14:paraId="332D1032" w14:textId="77777777" w:rsidR="00CF2A1B" w:rsidRPr="00242927" w:rsidRDefault="00CF2A1B" w:rsidP="00D672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</w:p>
    <w:p w14:paraId="166D7B25" w14:textId="77777777" w:rsidR="001A5E49" w:rsidRDefault="001A5E49"/>
    <w:sectPr w:rsidR="001A5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FB7A6A"/>
    <w:multiLevelType w:val="hybridMultilevel"/>
    <w:tmpl w:val="FE4AE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E49"/>
    <w:rsid w:val="001A5E49"/>
    <w:rsid w:val="002D0709"/>
    <w:rsid w:val="00CF2A1B"/>
    <w:rsid w:val="00D67285"/>
    <w:rsid w:val="00DB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B5BD"/>
  <w15:chartTrackingRefBased/>
  <w15:docId w15:val="{AEBFACA6-ED89-47D5-AF59-106E6E2F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28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F2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F2A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</dc:creator>
  <cp:keywords/>
  <dc:description/>
  <cp:lastModifiedBy>Timur</cp:lastModifiedBy>
  <cp:revision>2</cp:revision>
  <dcterms:created xsi:type="dcterms:W3CDTF">2020-05-15T03:52:00Z</dcterms:created>
  <dcterms:modified xsi:type="dcterms:W3CDTF">2020-05-15T03:52:00Z</dcterms:modified>
</cp:coreProperties>
</file>